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3904"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6D754B">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20704"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1728"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9D29EA" w:rsidRPr="00F61B55" w:rsidRDefault="009D29EA"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9D29EA" w:rsidRPr="00F61B55" w:rsidRDefault="009D29EA"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2752"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9D29EA" w:rsidRPr="00DB2D4E" w:rsidRDefault="009D29EA"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2752;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9D29EA" w:rsidRPr="00DB2D4E" w:rsidRDefault="009D29EA"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7696"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D29EA" w:rsidRPr="00E77715" w:rsidRDefault="009D29EA"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769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9D29EA" w:rsidRPr="00E77715" w:rsidRDefault="009D29EA"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9D29EA" w:rsidRPr="00020F27" w:rsidRDefault="009D29EA"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9D29EA" w:rsidRPr="00020F27" w:rsidRDefault="009D29EA"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1552"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7152"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D29EA" w:rsidRPr="00491527" w:rsidRDefault="009D29EA"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715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9D29EA" w:rsidRPr="00491527" w:rsidRDefault="009D29EA"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5104"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9D29EA" w:rsidRPr="00FD5AD6" w:rsidRDefault="009D29EA"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9D29EA" w:rsidRPr="00FD5AD6" w:rsidRDefault="009D29EA"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3056"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3296"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2272"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9D29EA" w:rsidRDefault="009D29EA"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22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9D29EA" w:rsidRDefault="009D29EA"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5344"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9D29EA" w:rsidRPr="007514B2" w:rsidRDefault="009D29EA"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9D29EA" w:rsidRPr="007514B2" w:rsidRDefault="009D29EA"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10464"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9D29EA" w:rsidRDefault="009D29EA"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1046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9D29EA" w:rsidRDefault="009D29EA"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8416"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9D29EA" w:rsidRPr="007514B2" w:rsidRDefault="009D29EA"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9D29EA" w:rsidRPr="007514B2" w:rsidRDefault="009D29EA"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6368"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5952"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70528"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9D29EA" w:rsidRPr="00DB2D4E" w:rsidRDefault="009D29EA"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7052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9D29EA" w:rsidRPr="00DB2D4E" w:rsidRDefault="009D29EA"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9D29EA" w:rsidRPr="00DB2D4E" w:rsidRDefault="009D29EA"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9D29EA" w:rsidRPr="00DB2D4E" w:rsidRDefault="009D29EA"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113427">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2032"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9D29EA" w:rsidRPr="00DB2D4E" w:rsidRDefault="009D29EA"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203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9D29EA" w:rsidRPr="00DB2D4E" w:rsidRDefault="009D29EA"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D29EA" w:rsidRDefault="009D29EA"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7936"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9D29EA" w:rsidRPr="005100E0" w:rsidRDefault="009D29EA"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9D29EA" w:rsidRPr="005100E0" w:rsidRDefault="009D29EA"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5888"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t>The first thing to note is the somewhat unnecessarily changing of the ‘</w:t>
      </w:r>
      <w:r w:rsidRPr="00BE5038">
        <w:rPr>
          <w:i/>
        </w:rPr>
        <w:t>loop_invariant</w:t>
      </w:r>
      <w:r>
        <w:t>’ keyword to ‘</w:t>
      </w:r>
      <w:r w:rsidRPr="00BE5038">
        <w:rPr>
          <w:i/>
        </w:rPr>
        <w:t>maintaining</w:t>
      </w:r>
      <w:r>
        <w:t xml:space="preserve">’ in OpenJML which in our opinion it serves no additional purpose as opposed to making it more difficult to reconnect the JML subsets into one version. Due to the incomplete documentation on the OpenJML tool we decided to try substituting in the ‘loop_invariant’ keyword to see if it was still supported, however it resulted in an error </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404822" w:rsidRDefault="009D29EA" w:rsidP="00BE5038">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04481D" w:rsidRPr="00387F17" w:rsidRDefault="00A340F4" w:rsidP="0082730A">
      <w:r>
        <w:t xml:space="preserve">Our goal for this </w:t>
      </w:r>
      <w:r w:rsidR="00FC70A9">
        <w:t>case study</w:t>
      </w:r>
      <w:r>
        <w:t xml:space="preserve"> was to implement for the PrefixSum challenge from the VerifyThis 2012 challenge in OpenJML using the KeY</w:t>
      </w:r>
      <w:r w:rsidR="006D7B0C">
        <w:t xml:space="preserve"> recursive</w:t>
      </w:r>
      <w:r>
        <w:t xml:space="preserve"> implementation as a starting basis.</w:t>
      </w:r>
      <w:r w:rsidR="00FC70A9">
        <w:t xml:space="preserve"> We would also try to implement this challenge in Krakatoa simply as a terms of comparison. We chose the KeY implementation this </w:t>
      </w:r>
      <w:r w:rsidR="006D7B0C">
        <w:t>algorithm</w:t>
      </w:r>
      <w:r w:rsidR="00FC70A9">
        <w:t xml:space="preserve"> </w:t>
      </w:r>
      <w:r w:rsidR="00113427">
        <w:t>was</w:t>
      </w:r>
      <w:r w:rsidR="00FC70A9">
        <w:t xml:space="preserve"> significantly more difficult</w:t>
      </w:r>
      <w:r w:rsidR="00113427">
        <w:t xml:space="preserve"> and</w:t>
      </w:r>
      <w:r w:rsidR="00FC70A9">
        <w:t xml:space="preserve"> required </w:t>
      </w:r>
      <w:r w:rsidR="006D7B0C">
        <w:t xml:space="preserve">a team of experts with a substantial amount of time to complete. However </w:t>
      </w:r>
      <w:r w:rsidR="00113427">
        <w:t>the team</w:t>
      </w:r>
      <w:r w:rsidR="00FC70A9">
        <w:t xml:space="preserve"> confirmed</w:t>
      </w:r>
      <w:r w:rsidR="006D7B0C">
        <w:t xml:space="preserve"> that the majority of this recursive implementation</w:t>
      </w:r>
      <w:r w:rsidR="00FC70A9">
        <w:t xml:space="preserve"> can indeed be verified 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xml:space="preserve">. Therefore we deemed this paper along with its code a valid </w:t>
      </w:r>
      <w:bookmarkStart w:id="36" w:name="_GoBack"/>
      <w:bookmarkEnd w:id="36"/>
      <w:r w:rsidR="00FC70A9">
        <w:t>starting point to begin the OpenJML specification.</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Pr="006B5893" w:rsidRDefault="009713D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ED641A">
      <w:pPr>
        <w:pStyle w:val="Heading2"/>
      </w:pPr>
      <w:r>
        <w:t>Chapter xyz</w:t>
      </w:r>
      <w:r w:rsidR="001B622B" w:rsidRPr="001B622B">
        <w:t>:</w:t>
      </w:r>
    </w:p>
    <w:p w:rsidR="001B622B" w:rsidRPr="006B5893" w:rsidRDefault="001B622B" w:rsidP="001B622B">
      <w:pPr>
        <w:pStyle w:val="Heading6"/>
        <w:rPr>
          <w:lang w:val="en-GB"/>
        </w:rPr>
      </w:pPr>
      <w:r>
        <w:rPr>
          <w:lang w:val="en-GB"/>
        </w:rPr>
        <w:t>Symbolic Execution</w:t>
      </w:r>
    </w:p>
    <w:p w:rsidR="00A75E3F" w:rsidRPr="00A75E3F" w:rsidRDefault="00A75E3F" w:rsidP="00A75E3F">
      <w:pPr>
        <w:rPr>
          <w:lang w:val="en-GB"/>
        </w:rPr>
      </w:pPr>
      <w:bookmarkStart w:id="81" w:name="_Toc444517739"/>
      <w:r>
        <w:rPr>
          <w:noProof/>
          <w:lang w:val="en-GB"/>
        </w:rPr>
        <mc:AlternateContent>
          <mc:Choice Requires="wpg">
            <w:drawing>
              <wp:anchor distT="0" distB="0" distL="114300" distR="114300" simplePos="0" relativeHeight="251717632"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4E4F82" id="Group 15" o:spid="_x0000_s1026" style="position:absolute;margin-left:.75pt;margin-top:.4pt;width:279pt;height:267.75pt;z-index:251717632;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8656"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9D29EA" w:rsidRPr="00742CA0" w:rsidRDefault="009D29EA"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9D29EA" w:rsidRPr="00742CA0" w:rsidRDefault="009D29EA"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6608"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9D29EA" w:rsidRPr="006A4629" w:rsidRDefault="009D29EA"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D29EA" w:rsidRDefault="009D29EA"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66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9D29EA" w:rsidRPr="006A4629" w:rsidRDefault="009D29EA"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D29EA" w:rsidRDefault="009D29EA"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1B622B" w:rsidRPr="001B622B" w:rsidRDefault="00FE70AD" w:rsidP="00ED641A">
      <w:pPr>
        <w:pStyle w:val="Heading2"/>
      </w:pPr>
      <w:r>
        <w:lastRenderedPageBreak/>
        <w:t>Chapter xyz</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7872"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9D29EA" w:rsidRPr="00B224A3" w:rsidRDefault="009D29EA"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9D29EA" w:rsidRPr="00B224A3" w:rsidRDefault="009D29EA"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5824"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4E1CE" id="Group 22" o:spid="_x0000_s1026" style="position:absolute;margin-left:0;margin-top:13.3pt;width:366.75pt;height:563.25pt;z-index:251725824;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113427">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13427">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13427">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2992"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D29EA" w:rsidRPr="008357A3" w:rsidRDefault="009D29EA"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9D29EA" w:rsidRPr="008357A3" w:rsidRDefault="009D29EA"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AC88FC8" id="Group 679" o:spid="_x0000_s1026" style="position:absolute;margin-left:0;margin-top:0;width:466.65pt;height:616.5pt;z-index:251730944"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9376"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9D29EA" w:rsidRPr="00113427" w:rsidRDefault="009D29EA"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9D29EA" w:rsidRPr="00113427" w:rsidRDefault="009D29EA"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3411E15" id="Group 30" o:spid="_x0000_s1026" style="position:absolute;margin-left:0;margin-top:0;width:479.05pt;height:576.1pt;z-index:251747328"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4"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5"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6">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Pr="00113427">
        <w:rPr>
          <w:noProof/>
          <w:color w:val="auto"/>
        </w:rPr>
        <w:t>14</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113427">
        <w:rPr>
          <w:noProof/>
          <w:color w:val="auto"/>
        </w:rPr>
        <w:t>15</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8112"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D29EA" w:rsidRPr="002B7681" w:rsidRDefault="009D29EA"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9D29EA" w:rsidRPr="002B7681" w:rsidRDefault="009D29EA"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6064"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E298A7D" id="Group 689" o:spid="_x0000_s1026" style="position:absolute;margin-left:18pt;margin-top:0;width:466.65pt;height:353.35pt;z-index:251736064"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0"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1"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2">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13427">
        <w:rPr>
          <w:noProof/>
          <w:color w:val="auto"/>
        </w:rPr>
        <w:t>17</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13427">
        <w:rPr>
          <w:noProof/>
          <w:color w:val="auto"/>
        </w:rPr>
        <w:t>18</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4256"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9D29EA" w:rsidRPr="00212324" w:rsidRDefault="009D29EA"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9D29EA" w:rsidRPr="00212324" w:rsidRDefault="009D29EA"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2208"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14F5A4B4" id="Group 696" o:spid="_x0000_s1026" style="position:absolute;margin-left:-22.5pt;margin-top:16.5pt;width:467.4pt;height:552.2pt;z-index:251742208"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7"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8"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9" o:title=""/>
                </v:shape>
                <w10:wrap type="square"/>
              </v:group>
            </w:pict>
          </mc:Fallback>
        </mc:AlternateContent>
      </w: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75pt;height:177.9pt;mso-position-horizontal:absolute" o:ole="">
            <v:imagedata r:id="rId60" o:title="" croptop="30972f" cropbottom="6883f" cropleft="4129f" cropright="12904f"/>
          </v:shape>
          <o:OLEObject Type="Embed" ProgID="PowerPoint.Slide.12" ShapeID="_x0000_i1025" DrawAspect="Content" ObjectID="_1589900039" r:id="rId61"/>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62" w:history="1">
        <w:r w:rsidRPr="006B5893">
          <w:rPr>
            <w:rStyle w:val="Hyperlink"/>
            <w:rFonts w:ascii="Times New Roman" w:hAnsi="Times New Roman" w:cs="Times New Roman"/>
            <w:sz w:val="20"/>
            <w:szCs w:val="20"/>
            <w:lang w:val="en-GB"/>
          </w:rPr>
          <w:t>www.</w:t>
        </w:r>
      </w:hyperlink>
      <w:hyperlink r:id="rId63" w:history="1">
        <w:r w:rsidRPr="006B5893">
          <w:rPr>
            <w:rStyle w:val="Hyperlink"/>
            <w:rFonts w:ascii="Times New Roman" w:hAnsi="Times New Roman" w:cs="Times New Roman"/>
            <w:b/>
            <w:bCs/>
            <w:sz w:val="20"/>
            <w:szCs w:val="20"/>
            <w:lang w:val="en-GB"/>
          </w:rPr>
          <w:t>acm</w:t>
        </w:r>
      </w:hyperlink>
      <w:hyperlink r:id="rId64" w:history="1">
        <w:r w:rsidRPr="006B5893">
          <w:rPr>
            <w:rStyle w:val="Hyperlink"/>
            <w:rFonts w:ascii="Times New Roman" w:hAnsi="Times New Roman" w:cs="Times New Roman"/>
            <w:sz w:val="20"/>
            <w:szCs w:val="20"/>
            <w:lang w:val="en-GB"/>
          </w:rPr>
          <w:t>.org/sigs/</w:t>
        </w:r>
      </w:hyperlink>
      <w:hyperlink r:id="rId65" w:history="1">
        <w:r w:rsidRPr="006B5893">
          <w:rPr>
            <w:rStyle w:val="Hyperlink"/>
            <w:rFonts w:ascii="Times New Roman" w:hAnsi="Times New Roman" w:cs="Times New Roman"/>
            <w:b/>
            <w:bCs/>
            <w:sz w:val="20"/>
            <w:szCs w:val="20"/>
            <w:lang w:val="en-GB"/>
          </w:rPr>
          <w:t>publications</w:t>
        </w:r>
      </w:hyperlink>
      <w:hyperlink r:id="rId66"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67"/>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0B2" w:rsidRDefault="006F20B2" w:rsidP="00661E00">
      <w:pPr>
        <w:spacing w:after="0" w:line="240" w:lineRule="auto"/>
      </w:pPr>
      <w:r>
        <w:separator/>
      </w:r>
    </w:p>
  </w:endnote>
  <w:endnote w:type="continuationSeparator" w:id="0">
    <w:p w:rsidR="006F20B2" w:rsidRDefault="006F20B2"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9EA" w:rsidRDefault="009D29EA">
    <w:pPr>
      <w:pStyle w:val="Footer"/>
      <w:jc w:val="center"/>
    </w:pPr>
  </w:p>
  <w:p w:rsidR="009D29EA" w:rsidRDefault="009D29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9D29EA" w:rsidRDefault="009D29EA">
        <w:pPr>
          <w:pStyle w:val="Footer"/>
          <w:jc w:val="right"/>
        </w:pPr>
        <w:r>
          <w:fldChar w:fldCharType="begin"/>
        </w:r>
        <w:r>
          <w:instrText xml:space="preserve"> PAGE   \* MERGEFORMAT </w:instrText>
        </w:r>
        <w:r>
          <w:fldChar w:fldCharType="separate"/>
        </w:r>
        <w:r w:rsidR="00E37808">
          <w:rPr>
            <w:noProof/>
          </w:rPr>
          <w:t>iv</w:t>
        </w:r>
        <w:r>
          <w:rPr>
            <w:noProof/>
          </w:rPr>
          <w:fldChar w:fldCharType="end"/>
        </w:r>
      </w:p>
    </w:sdtContent>
  </w:sdt>
  <w:p w:rsidR="009D29EA" w:rsidRDefault="009D29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9D29EA" w:rsidRDefault="009D29EA">
        <w:pPr>
          <w:pStyle w:val="Footer"/>
          <w:jc w:val="right"/>
        </w:pPr>
        <w:r>
          <w:fldChar w:fldCharType="begin"/>
        </w:r>
        <w:r>
          <w:instrText xml:space="preserve"> PAGE   \* MERGEFORMAT </w:instrText>
        </w:r>
        <w:r>
          <w:fldChar w:fldCharType="separate"/>
        </w:r>
        <w:r w:rsidR="00FA07AD">
          <w:rPr>
            <w:noProof/>
          </w:rPr>
          <w:t>24</w:t>
        </w:r>
        <w:r>
          <w:rPr>
            <w:noProof/>
          </w:rPr>
          <w:fldChar w:fldCharType="end"/>
        </w:r>
      </w:p>
    </w:sdtContent>
  </w:sdt>
  <w:p w:rsidR="009D29EA" w:rsidRDefault="009D2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0B2" w:rsidRDefault="006F20B2" w:rsidP="00661E00">
      <w:pPr>
        <w:spacing w:after="0" w:line="240" w:lineRule="auto"/>
      </w:pPr>
      <w:r>
        <w:separator/>
      </w:r>
    </w:p>
  </w:footnote>
  <w:footnote w:type="continuationSeparator" w:id="0">
    <w:p w:rsidR="006F20B2" w:rsidRDefault="006F20B2"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9EA" w:rsidRDefault="009D29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40B6F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61A1C"/>
    <w:rsid w:val="00264397"/>
    <w:rsid w:val="0026582E"/>
    <w:rsid w:val="00265A9E"/>
    <w:rsid w:val="00266539"/>
    <w:rsid w:val="00266CD3"/>
    <w:rsid w:val="0027188D"/>
    <w:rsid w:val="00275E19"/>
    <w:rsid w:val="0027715A"/>
    <w:rsid w:val="00277ABE"/>
    <w:rsid w:val="00285936"/>
    <w:rsid w:val="00290EA2"/>
    <w:rsid w:val="00297E1A"/>
    <w:rsid w:val="002A3F77"/>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DDB"/>
    <w:rsid w:val="00441001"/>
    <w:rsid w:val="00444861"/>
    <w:rsid w:val="00446FED"/>
    <w:rsid w:val="004511F0"/>
    <w:rsid w:val="00453B3D"/>
    <w:rsid w:val="00454CCF"/>
    <w:rsid w:val="00455EAF"/>
    <w:rsid w:val="00456BF5"/>
    <w:rsid w:val="004570B2"/>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750E3"/>
    <w:rsid w:val="005754E3"/>
    <w:rsid w:val="00576DC3"/>
    <w:rsid w:val="00581ABD"/>
    <w:rsid w:val="00582500"/>
    <w:rsid w:val="0058269A"/>
    <w:rsid w:val="00582AC6"/>
    <w:rsid w:val="005959F2"/>
    <w:rsid w:val="005969AD"/>
    <w:rsid w:val="005B29B0"/>
    <w:rsid w:val="005B62B6"/>
    <w:rsid w:val="005C2738"/>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7D51"/>
    <w:rsid w:val="00766D28"/>
    <w:rsid w:val="0076757E"/>
    <w:rsid w:val="007773F9"/>
    <w:rsid w:val="00783A48"/>
    <w:rsid w:val="007842A3"/>
    <w:rsid w:val="007851DD"/>
    <w:rsid w:val="0078787D"/>
    <w:rsid w:val="00791DE0"/>
    <w:rsid w:val="00792904"/>
    <w:rsid w:val="00795C3E"/>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2EFA"/>
    <w:rsid w:val="00BE5038"/>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6B525"/>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eg"/><Relationship Id="rId55" Type="http://schemas.openxmlformats.org/officeDocument/2006/relationships/image" Target="media/image39.jpg"/><Relationship Id="rId63" Type="http://schemas.openxmlformats.org/officeDocument/2006/relationships/hyperlink" Target="http://www.acm.org/sigs/publications/pubform.doc"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jpeg"/><Relationship Id="rId61" Type="http://schemas.openxmlformats.org/officeDocument/2006/relationships/package" Target="embeddings/Microsoft_PowerPoint_Slide.sldx"/><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emf"/><Relationship Id="rId65"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hyperlink" Target="http://www.acm.org/sigs/publications/pubform.doc"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footer" Target="footer3.xml"/><Relationship Id="rId20" Type="http://schemas.openxmlformats.org/officeDocument/2006/relationships/image" Target="media/image8.JPG"/><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C22B9-8A00-4A40-A37C-ACC9A6CC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9522</TotalTime>
  <Pages>74</Pages>
  <Words>14857</Words>
  <Characters>84691</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345</cp:revision>
  <dcterms:created xsi:type="dcterms:W3CDTF">2018-05-13T08:27:00Z</dcterms:created>
  <dcterms:modified xsi:type="dcterms:W3CDTF">2018-06-07T17:07:00Z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